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010E692E" w:rsidR="009C0F15" w:rsidRPr="00B361F9" w:rsidRDefault="009C0F15" w:rsidP="00B361F9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B361F9">
        <w:rPr>
          <w:rFonts w:asciiTheme="majorHAnsi" w:hAnsiTheme="majorHAnsi" w:cstheme="majorHAnsi"/>
          <w:b/>
          <w:bCs/>
          <w:sz w:val="24"/>
          <w:szCs w:val="24"/>
        </w:rPr>
        <w:t>PROCESO GESTIÓN DEL TALENTO HUMANO</w:t>
      </w:r>
    </w:p>
    <w:p w14:paraId="456BE0DB" w14:textId="07B6FBA2" w:rsidR="009F4403" w:rsidRPr="00B361F9" w:rsidRDefault="009C0F15" w:rsidP="00B361F9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361F9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065BFCFC" w:rsidR="009C0F15" w:rsidRPr="00B361F9" w:rsidRDefault="0004491D" w:rsidP="00B361F9">
      <w:pPr>
        <w:spacing w:line="240" w:lineRule="auto"/>
        <w:ind w:left="3402" w:firstLine="1701"/>
        <w:jc w:val="both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Buenaventura, </w:t>
      </w:r>
      <w:r w:rsidR="004277EF">
        <w:rPr>
          <w:rFonts w:asciiTheme="majorHAnsi" w:hAnsiTheme="majorHAnsi" w:cstheme="majorHAnsi"/>
          <w:sz w:val="24"/>
          <w:szCs w:val="24"/>
        </w:rPr>
        <w:t>diciembre</w:t>
      </w:r>
      <w:r>
        <w:rPr>
          <w:rFonts w:asciiTheme="majorHAnsi" w:hAnsiTheme="majorHAnsi" w:cstheme="majorHAnsi"/>
          <w:sz w:val="24"/>
          <w:szCs w:val="24"/>
        </w:rPr>
        <w:t xml:space="preserve"> de 2025</w:t>
      </w:r>
      <w:r w:rsidR="009C0F15" w:rsidRPr="00B361F9">
        <w:rPr>
          <w:rFonts w:asciiTheme="majorHAnsi" w:hAnsiTheme="majorHAnsi" w:cstheme="majorHAnsi"/>
          <w:sz w:val="24"/>
          <w:szCs w:val="24"/>
        </w:rPr>
        <w:tab/>
      </w:r>
    </w:p>
    <w:p w14:paraId="0CAEDBC6" w14:textId="77777777" w:rsidR="009C0F15" w:rsidRPr="00B361F9" w:rsidRDefault="009C0F15" w:rsidP="00B361F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sz w:val="24"/>
          <w:szCs w:val="24"/>
        </w:rPr>
        <w:t>Señor (a)</w:t>
      </w:r>
    </w:p>
    <w:p w14:paraId="2B31E8B7" w14:textId="34D54B71" w:rsidR="009C0F15" w:rsidRPr="00B361F9" w:rsidRDefault="0004491D" w:rsidP="00B361F9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Hamilton Murillo</w:t>
      </w:r>
    </w:p>
    <w:p w14:paraId="34B975A9" w14:textId="0F7528A8" w:rsidR="009C0F15" w:rsidRPr="00B361F9" w:rsidRDefault="009C0F15" w:rsidP="00B361F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04491D" w:rsidRPr="00751F0D">
        <w:rPr>
          <w:rFonts w:asciiTheme="majorHAnsi" w:eastAsiaTheme="minorEastAsia" w:hAnsiTheme="majorHAnsi" w:cstheme="majorHAnsi"/>
          <w:sz w:val="24"/>
          <w:szCs w:val="24"/>
          <w:lang w:val="es-MX" w:eastAsia="es-ES"/>
        </w:rPr>
        <w:t>7513094</w:t>
      </w:r>
    </w:p>
    <w:p w14:paraId="1E84DC3E" w14:textId="77777777" w:rsidR="00D31AFA" w:rsidRPr="00B361F9" w:rsidRDefault="00D31AFA" w:rsidP="00B361F9">
      <w:pPr>
        <w:pStyle w:val="Sinespaciado"/>
        <w:spacing w:after="0" w:line="240" w:lineRule="auto"/>
        <w:jc w:val="both"/>
        <w:rPr>
          <w:rFonts w:asciiTheme="majorHAnsi" w:eastAsia="Calibri" w:hAnsiTheme="majorHAnsi" w:cstheme="majorHAnsi"/>
          <w:color w:val="000000" w:themeColor="text1"/>
          <w:lang w:val="es-ES"/>
        </w:rPr>
      </w:pPr>
      <w:r w:rsidRPr="00B361F9">
        <w:rPr>
          <w:rFonts w:asciiTheme="majorHAnsi" w:eastAsia="Calibri" w:hAnsiTheme="majorHAnsi" w:cstheme="majorHAnsi"/>
          <w:color w:val="000000" w:themeColor="text1"/>
          <w:lang w:val="es-ES"/>
        </w:rPr>
        <w:t>Coordinador de Programas Especiales</w:t>
      </w:r>
    </w:p>
    <w:p w14:paraId="6A01FE9A" w14:textId="77777777" w:rsidR="00D31AFA" w:rsidRPr="00B361F9" w:rsidRDefault="00D31AFA" w:rsidP="00B361F9">
      <w:pPr>
        <w:pStyle w:val="Sinespaciado"/>
        <w:spacing w:after="0" w:line="240" w:lineRule="auto"/>
        <w:jc w:val="both"/>
        <w:rPr>
          <w:rFonts w:asciiTheme="majorHAnsi" w:eastAsia="Calibri" w:hAnsiTheme="majorHAnsi" w:cstheme="majorHAnsi"/>
          <w:color w:val="000000" w:themeColor="text1"/>
          <w:lang w:val="es-ES"/>
        </w:rPr>
      </w:pPr>
      <w:r w:rsidRPr="00B361F9">
        <w:rPr>
          <w:rFonts w:asciiTheme="majorHAnsi" w:eastAsia="Calibri" w:hAnsiTheme="majorHAnsi" w:cstheme="majorHAnsi"/>
          <w:color w:val="000000" w:themeColor="text1"/>
          <w:lang w:val="es-ES"/>
        </w:rPr>
        <w:t>Centro Náutico Pesquero-Sena</w:t>
      </w:r>
    </w:p>
    <w:p w14:paraId="6991501B" w14:textId="77777777" w:rsidR="00D31AFA" w:rsidRPr="00B361F9" w:rsidRDefault="00D31AFA" w:rsidP="00B361F9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lang w:val="es-ES"/>
        </w:rPr>
      </w:pPr>
      <w:r w:rsidRPr="00B361F9">
        <w:rPr>
          <w:rFonts w:asciiTheme="majorHAnsi" w:hAnsiTheme="majorHAnsi" w:cstheme="majorHAnsi"/>
          <w:color w:val="000000" w:themeColor="text1"/>
          <w:lang w:val="es-ES"/>
        </w:rPr>
        <w:t xml:space="preserve">Buenaventura     </w:t>
      </w:r>
    </w:p>
    <w:p w14:paraId="62369448" w14:textId="375AF1B6" w:rsidR="009C0F15" w:rsidRPr="00B361F9" w:rsidRDefault="009C0F15" w:rsidP="00B361F9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B361F9">
        <w:rPr>
          <w:rFonts w:asciiTheme="majorHAnsi" w:hAnsiTheme="majorHAnsi" w:cstheme="majorHAnsi"/>
          <w:sz w:val="24"/>
          <w:szCs w:val="24"/>
        </w:rPr>
        <w:t xml:space="preserve"> Informe mensual</w:t>
      </w:r>
      <w:r w:rsidR="0004491D">
        <w:rPr>
          <w:rFonts w:asciiTheme="majorHAnsi" w:hAnsiTheme="majorHAnsi" w:cstheme="majorHAnsi"/>
          <w:sz w:val="24"/>
          <w:szCs w:val="24"/>
        </w:rPr>
        <w:t xml:space="preserve"> de ejecución contractual Mes </w:t>
      </w:r>
      <w:r w:rsidR="008C63CE">
        <w:rPr>
          <w:rFonts w:asciiTheme="majorHAnsi" w:hAnsiTheme="majorHAnsi" w:cstheme="majorHAnsi"/>
          <w:sz w:val="24"/>
          <w:szCs w:val="24"/>
        </w:rPr>
        <w:t>1</w:t>
      </w:r>
      <w:r w:rsidR="004277EF">
        <w:rPr>
          <w:rFonts w:asciiTheme="majorHAnsi" w:hAnsiTheme="majorHAnsi" w:cstheme="majorHAnsi"/>
          <w:sz w:val="24"/>
          <w:szCs w:val="24"/>
        </w:rPr>
        <w:t>2</w:t>
      </w:r>
      <w:r w:rsidR="0004491D">
        <w:rPr>
          <w:rFonts w:asciiTheme="majorHAnsi" w:hAnsiTheme="majorHAnsi" w:cstheme="majorHAnsi"/>
          <w:sz w:val="24"/>
          <w:szCs w:val="24"/>
        </w:rPr>
        <w:t xml:space="preserve"> del año 2025</w:t>
      </w:r>
    </w:p>
    <w:p w14:paraId="62E37A47" w14:textId="470670AD" w:rsidR="009C0F15" w:rsidRPr="00B361F9" w:rsidRDefault="009C0F15" w:rsidP="00B361F9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="00D31AFA" w:rsidRPr="00B361F9">
        <w:rPr>
          <w:rFonts w:asciiTheme="majorHAnsi" w:hAnsiTheme="majorHAnsi" w:cstheme="majorHAnsi"/>
          <w:sz w:val="24"/>
          <w:szCs w:val="24"/>
        </w:rPr>
        <w:t xml:space="preserve"> No </w:t>
      </w:r>
      <w:r w:rsidR="0004491D" w:rsidRPr="00751F0D">
        <w:rPr>
          <w:rFonts w:asciiTheme="majorHAnsi" w:eastAsiaTheme="minorEastAsia" w:hAnsiTheme="majorHAnsi" w:cstheme="majorHAnsi"/>
          <w:sz w:val="24"/>
          <w:szCs w:val="24"/>
          <w:lang w:val="es-MX" w:eastAsia="es-ES"/>
        </w:rPr>
        <w:t>7513094</w:t>
      </w:r>
      <w:r w:rsidR="0004491D">
        <w:rPr>
          <w:rFonts w:asciiTheme="majorHAnsi" w:hAnsiTheme="majorHAnsi" w:cstheme="majorHAnsi"/>
          <w:sz w:val="24"/>
          <w:szCs w:val="24"/>
        </w:rPr>
        <w:t xml:space="preserve"> del año 2025</w:t>
      </w:r>
    </w:p>
    <w:p w14:paraId="4BD6D3C1" w14:textId="77777777" w:rsidR="009C0F15" w:rsidRPr="00B361F9" w:rsidRDefault="009C0F15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5C0EA6EF" w:rsidR="009C0F15" w:rsidRDefault="00D31AFA" w:rsidP="00202389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sz w:val="24"/>
          <w:szCs w:val="24"/>
        </w:rPr>
        <w:t>Araceli Vergara Congolino</w:t>
      </w:r>
      <w:r w:rsidR="009C0F15" w:rsidRPr="00B361F9">
        <w:rPr>
          <w:rFonts w:asciiTheme="majorHAnsi" w:hAnsiTheme="majorHAnsi" w:cstheme="majorHAnsi"/>
          <w:sz w:val="24"/>
          <w:szCs w:val="24"/>
        </w:rPr>
        <w:t xml:space="preserve">, identificado con </w:t>
      </w:r>
      <w:r w:rsidRPr="00B361F9">
        <w:rPr>
          <w:rFonts w:asciiTheme="majorHAnsi" w:hAnsiTheme="majorHAnsi" w:cstheme="majorHAnsi"/>
          <w:sz w:val="24"/>
          <w:szCs w:val="24"/>
        </w:rPr>
        <w:t xml:space="preserve">la cédula de </w:t>
      </w:r>
      <w:r w:rsidR="0004491D">
        <w:rPr>
          <w:rFonts w:asciiTheme="majorHAnsi" w:hAnsiTheme="majorHAnsi" w:cstheme="majorHAnsi"/>
          <w:sz w:val="24"/>
          <w:szCs w:val="24"/>
        </w:rPr>
        <w:t>ciudadanía No. 31611829 de Buenaventura</w:t>
      </w:r>
      <w:r w:rsidR="009C0F15" w:rsidRPr="00B361F9">
        <w:rPr>
          <w:rFonts w:asciiTheme="majorHAnsi" w:hAnsiTheme="majorHAnsi" w:cstheme="majorHAnsi"/>
          <w:sz w:val="24"/>
          <w:szCs w:val="24"/>
        </w:rPr>
        <w:t>, en mi calidad de Contratista del SEN</w:t>
      </w:r>
      <w:r w:rsidRPr="00B361F9">
        <w:rPr>
          <w:rFonts w:asciiTheme="majorHAnsi" w:hAnsiTheme="majorHAnsi" w:cstheme="majorHAnsi"/>
          <w:sz w:val="24"/>
          <w:szCs w:val="24"/>
        </w:rPr>
        <w:t>A, en Programas Especiales – Articulación con la media</w:t>
      </w:r>
      <w:r w:rsidR="009C0F15" w:rsidRPr="00B361F9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6DE007BA" w14:textId="77777777" w:rsidR="00202389" w:rsidRPr="00B361F9" w:rsidRDefault="00202389" w:rsidP="00202389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58200F55" w14:textId="77777777" w:rsidR="00FB678A" w:rsidRDefault="00FB678A" w:rsidP="00B361F9">
      <w:pPr>
        <w:pStyle w:val="Default"/>
        <w:jc w:val="both"/>
        <w:rPr>
          <w:rFonts w:asciiTheme="majorHAnsi" w:hAnsiTheme="majorHAnsi" w:cstheme="majorHAnsi"/>
          <w:b/>
          <w:bCs/>
          <w:color w:val="auto"/>
          <w:lang w:eastAsia="en-US"/>
        </w:rPr>
      </w:pPr>
      <w:r w:rsidRPr="00FB678A">
        <w:rPr>
          <w:rFonts w:asciiTheme="majorHAnsi" w:hAnsiTheme="majorHAnsi" w:cstheme="majorHAnsi"/>
          <w:color w:val="auto"/>
          <w:lang w:eastAsia="en-US"/>
        </w:rPr>
        <w:t xml:space="preserve">Valor y forma de Pago: Se fija como valor total para el contrato la suma de </w:t>
      </w:r>
      <w:r w:rsidRPr="00FB678A">
        <w:rPr>
          <w:rFonts w:asciiTheme="majorHAnsi" w:hAnsiTheme="majorHAnsi" w:cstheme="majorHAnsi"/>
          <w:b/>
          <w:bCs/>
          <w:color w:val="auto"/>
          <w:lang w:eastAsia="en-US"/>
        </w:rPr>
        <w:t>CUARENTA Y DOS MILLONES NOVECIENTOS TREINTA Y DOS MIL CUATROCIENTOS TRECE PESOS M/CTE ($42.932.413).</w:t>
      </w:r>
      <w:r w:rsidRPr="00FB678A">
        <w:rPr>
          <w:rFonts w:asciiTheme="majorHAnsi" w:hAnsiTheme="majorHAnsi" w:cstheme="majorHAnsi"/>
          <w:color w:val="auto"/>
          <w:lang w:eastAsia="en-US"/>
        </w:rPr>
        <w:t xml:space="preserve"> Esta suma será pagada por el SENA al contratista de la siguiente manera: a) Un Pago en el mes de febrero de 2025, por valor de UN MILLÓN SEISCIENTOS CINCUENTA Y </w:t>
      </w:r>
      <w:r w:rsidRPr="00FB678A">
        <w:rPr>
          <w:rFonts w:asciiTheme="majorHAnsi" w:hAnsiTheme="majorHAnsi" w:cstheme="majorHAnsi"/>
          <w:b/>
          <w:bCs/>
          <w:color w:val="auto"/>
          <w:lang w:eastAsia="en-US"/>
        </w:rPr>
        <w:t>UN MIL DOSCIENTOS CUARENTA Y SIETE PESOS M/CTE ($1.651.247).</w:t>
      </w:r>
      <w:r w:rsidRPr="00FB678A">
        <w:rPr>
          <w:rFonts w:asciiTheme="majorHAnsi" w:hAnsiTheme="majorHAnsi" w:cstheme="majorHAnsi"/>
          <w:color w:val="auto"/>
          <w:lang w:eastAsia="en-US"/>
        </w:rPr>
        <w:t xml:space="preserve"> b) Nueve (09) pagos iguales por los meses de marzo a noviembre de 2025, por valor de </w:t>
      </w:r>
      <w:r w:rsidRPr="00FB678A">
        <w:rPr>
          <w:rFonts w:asciiTheme="majorHAnsi" w:hAnsiTheme="majorHAnsi" w:cstheme="majorHAnsi"/>
          <w:b/>
          <w:bCs/>
          <w:color w:val="auto"/>
          <w:lang w:eastAsia="en-US"/>
        </w:rPr>
        <w:t>CUATRO MILLONES QUINIENTOS TRES MIL CUATROCIENTOS PESOS M/CTE ($4.503.400)</w:t>
      </w:r>
      <w:r w:rsidRPr="00FB678A">
        <w:rPr>
          <w:rFonts w:asciiTheme="majorHAnsi" w:hAnsiTheme="majorHAnsi" w:cstheme="majorHAnsi"/>
          <w:color w:val="auto"/>
          <w:lang w:eastAsia="en-US"/>
        </w:rPr>
        <w:t xml:space="preserve"> cada uno, c) Un último pago en el mes de diciembre de 2025, por valor de </w:t>
      </w:r>
      <w:r w:rsidRPr="00FB678A">
        <w:rPr>
          <w:rFonts w:asciiTheme="majorHAnsi" w:hAnsiTheme="majorHAnsi" w:cstheme="majorHAnsi"/>
          <w:b/>
          <w:bCs/>
          <w:color w:val="auto"/>
          <w:lang w:eastAsia="en-US"/>
        </w:rPr>
        <w:t>SETECIENTOS CINCUENTA MIL QUINIENTOS SESENTA Y SEIS PESOS M/CTE ($750.566).</w:t>
      </w:r>
    </w:p>
    <w:p w14:paraId="4C7DEEF2" w14:textId="77777777" w:rsidR="00FB678A" w:rsidRDefault="00FB678A" w:rsidP="00B361F9">
      <w:pPr>
        <w:pStyle w:val="Default"/>
        <w:jc w:val="both"/>
        <w:rPr>
          <w:rFonts w:asciiTheme="majorHAnsi" w:hAnsiTheme="majorHAnsi" w:cstheme="majorHAnsi"/>
          <w:b/>
          <w:bCs/>
          <w:color w:val="auto"/>
          <w:lang w:eastAsia="en-US"/>
        </w:rPr>
      </w:pPr>
    </w:p>
    <w:p w14:paraId="6DDEA894" w14:textId="60F90692" w:rsidR="00716198" w:rsidRPr="00B361F9" w:rsidRDefault="00716198" w:rsidP="00B361F9">
      <w:pPr>
        <w:pStyle w:val="Default"/>
        <w:jc w:val="both"/>
        <w:rPr>
          <w:rFonts w:asciiTheme="majorHAnsi" w:hAnsiTheme="majorHAnsi" w:cstheme="majorHAnsi"/>
        </w:rPr>
      </w:pPr>
      <w:r w:rsidRPr="00B361F9">
        <w:rPr>
          <w:rFonts w:asciiTheme="majorHAnsi" w:hAnsiTheme="majorHAnsi" w:cstheme="majorHAnsi"/>
        </w:rPr>
        <w:t>Los honorarios serán pagados por el SENA al contratista de acuerdo con el cronograma definido por la Dirección Administrativa y Financiera de la Dirección General, en la cuenta de Ahorros No. 84262157902, como aparece en la certificación bancaria de la entidad financiera de B</w:t>
      </w:r>
      <w:r w:rsidR="00CA4EFE">
        <w:rPr>
          <w:rFonts w:asciiTheme="majorHAnsi" w:hAnsiTheme="majorHAnsi" w:cstheme="majorHAnsi"/>
        </w:rPr>
        <w:t xml:space="preserve">ANCOLOMBIA, cuyo titular es la </w:t>
      </w:r>
      <w:r w:rsidRPr="00B361F9">
        <w:rPr>
          <w:rFonts w:asciiTheme="majorHAnsi" w:hAnsiTheme="majorHAnsi" w:cstheme="majorHAnsi"/>
        </w:rPr>
        <w:t xml:space="preserve">Contratista. </w:t>
      </w:r>
    </w:p>
    <w:p w14:paraId="4E19B331" w14:textId="77777777" w:rsidR="00FB678A" w:rsidRPr="00FB678A" w:rsidRDefault="00FB678A" w:rsidP="00FB678A">
      <w:pPr>
        <w:pStyle w:val="Default"/>
        <w:jc w:val="both"/>
        <w:rPr>
          <w:rFonts w:asciiTheme="majorHAnsi" w:hAnsiTheme="majorHAnsi" w:cstheme="majorHAnsi"/>
          <w:color w:val="auto"/>
          <w:lang w:eastAsia="en-US"/>
        </w:rPr>
      </w:pPr>
      <w:r w:rsidRPr="00FB678A">
        <w:rPr>
          <w:rFonts w:asciiTheme="majorHAnsi" w:hAnsiTheme="majorHAnsi" w:cstheme="majorHAnsi"/>
          <w:b/>
          <w:bCs/>
          <w:color w:val="auto"/>
          <w:lang w:eastAsia="en-US"/>
        </w:rPr>
        <w:t>Plazo:</w:t>
      </w:r>
      <w:r w:rsidRPr="00FB678A">
        <w:rPr>
          <w:rFonts w:asciiTheme="majorHAnsi" w:hAnsiTheme="majorHAnsi" w:cstheme="majorHAnsi"/>
          <w:color w:val="auto"/>
          <w:lang w:eastAsia="en-US"/>
        </w:rPr>
        <w:t xml:space="preserve"> Será hasta el (5) de (diciembre) de 2025.</w:t>
      </w:r>
    </w:p>
    <w:p w14:paraId="032206AF" w14:textId="0C3E2C2B" w:rsidR="00D01D93" w:rsidRPr="00B361F9" w:rsidRDefault="00D01D93" w:rsidP="00B361F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B361F9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3AF7F543" w:rsidR="001C3E2F" w:rsidRPr="00B361F9" w:rsidRDefault="001C3E2F" w:rsidP="00B361F9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361F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:rsidRPr="00B361F9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3570B506" w:rsidR="001C3E2F" w:rsidRPr="00B361F9" w:rsidRDefault="0004491D" w:rsidP="00B361F9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  <w:shd w:val="clear" w:color="auto" w:fill="FFFFFF"/>
              </w:rPr>
              <w:t>Contratación de instructores del programa de Articulación con la Media </w:t>
            </w:r>
            <w:r>
              <w:rPr>
                <w:rFonts w:cs="Calibri"/>
                <w:shd w:val="clear" w:color="auto" w:fill="FFFFFF"/>
              </w:rPr>
              <w:t>Técnica en la vigencia 2025</w:t>
            </w:r>
            <w:r>
              <w:rPr>
                <w:rFonts w:cs="Calibri"/>
                <w:i/>
                <w:iCs/>
                <w:shd w:val="clear" w:color="auto" w:fill="FFFFFF"/>
              </w:rPr>
              <w:t>.</w:t>
            </w:r>
          </w:p>
        </w:tc>
      </w:tr>
    </w:tbl>
    <w:p w14:paraId="591E9DBB" w14:textId="77777777" w:rsidR="001C3E2F" w:rsidRPr="00B361F9" w:rsidRDefault="001C3E2F" w:rsidP="00B361F9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279092A4" w:rsidR="009C0F15" w:rsidRPr="00B361F9" w:rsidRDefault="009C0F15" w:rsidP="00B361F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b/>
          <w:bCs/>
          <w:sz w:val="24"/>
          <w:szCs w:val="24"/>
        </w:rPr>
        <w:t xml:space="preserve">Obligaciones </w:t>
      </w:r>
      <w:r w:rsidR="00CA4EFE" w:rsidRPr="00B361F9">
        <w:rPr>
          <w:rFonts w:asciiTheme="majorHAnsi" w:hAnsiTheme="majorHAnsi" w:cstheme="majorHAnsi"/>
          <w:b/>
          <w:bCs/>
          <w:sz w:val="24"/>
          <w:szCs w:val="24"/>
        </w:rPr>
        <w:t>Específicas</w:t>
      </w:r>
      <w:r w:rsidRPr="00B361F9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="00716198" w:rsidRPr="00B361F9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5710707" w14:textId="77777777" w:rsidR="00CE61DA" w:rsidRPr="00B361F9" w:rsidRDefault="00CE61DA" w:rsidP="00B361F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1790"/>
        <w:gridCol w:w="1830"/>
        <w:gridCol w:w="4599"/>
      </w:tblGrid>
      <w:tr w:rsidR="001C3E2F" w:rsidRPr="00B361F9" w14:paraId="57D485CD" w14:textId="77777777" w:rsidTr="00751F0D">
        <w:trPr>
          <w:trHeight w:val="405"/>
        </w:trPr>
        <w:tc>
          <w:tcPr>
            <w:tcW w:w="480" w:type="dxa"/>
          </w:tcPr>
          <w:p w14:paraId="0784B0A1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B361F9">
              <w:rPr>
                <w:rFonts w:asciiTheme="majorHAnsi" w:hAnsiTheme="majorHAnsi" w:cstheme="majorHAnsi"/>
                <w:b/>
                <w:bCs/>
              </w:rPr>
              <w:t>No</w:t>
            </w:r>
          </w:p>
        </w:tc>
        <w:tc>
          <w:tcPr>
            <w:tcW w:w="1908" w:type="dxa"/>
          </w:tcPr>
          <w:p w14:paraId="0878C35E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b/>
              </w:rPr>
            </w:pPr>
            <w:r w:rsidRPr="00B361F9">
              <w:rPr>
                <w:rFonts w:asciiTheme="majorHAnsi" w:hAnsiTheme="majorHAnsi" w:cstheme="majorHAnsi"/>
                <w:b/>
              </w:rPr>
              <w:t>Obligaciones</w:t>
            </w:r>
          </w:p>
        </w:tc>
        <w:tc>
          <w:tcPr>
            <w:tcW w:w="1894" w:type="dxa"/>
          </w:tcPr>
          <w:p w14:paraId="1BEBAD70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b/>
              </w:rPr>
            </w:pPr>
            <w:r w:rsidRPr="00B361F9">
              <w:rPr>
                <w:rFonts w:asciiTheme="majorHAnsi" w:hAnsiTheme="majorHAnsi" w:cstheme="majorHAnsi"/>
                <w:b/>
              </w:rPr>
              <w:t>Acciones realizadas</w:t>
            </w:r>
          </w:p>
        </w:tc>
        <w:tc>
          <w:tcPr>
            <w:tcW w:w="4394" w:type="dxa"/>
          </w:tcPr>
          <w:p w14:paraId="3B6975AF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b/>
              </w:rPr>
            </w:pPr>
            <w:r w:rsidRPr="00B361F9">
              <w:rPr>
                <w:rFonts w:asciiTheme="majorHAnsi" w:hAnsiTheme="majorHAnsi" w:cstheme="majorHAnsi"/>
                <w:b/>
              </w:rPr>
              <w:t>Evidencias</w:t>
            </w:r>
          </w:p>
        </w:tc>
      </w:tr>
      <w:tr w:rsidR="001C3E2F" w:rsidRPr="00B361F9" w14:paraId="6E4E3C61" w14:textId="77777777" w:rsidTr="00751F0D">
        <w:trPr>
          <w:trHeight w:val="212"/>
        </w:trPr>
        <w:tc>
          <w:tcPr>
            <w:tcW w:w="480" w:type="dxa"/>
          </w:tcPr>
          <w:p w14:paraId="0F1DF167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361F9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8" w:type="dxa"/>
          </w:tcPr>
          <w:p w14:paraId="0AC2AD6D" w14:textId="54A4AEA1" w:rsidR="001C3E2F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B361F9">
              <w:rPr>
                <w:rFonts w:asciiTheme="majorHAnsi" w:hAnsiTheme="majorHAnsi" w:cstheme="majorHAnsi"/>
              </w:rPr>
              <w:t>Participar en la planeación de los procesos formativos de acuerdo con los lineamientos institucionales, para el área temática del objeto contractual.</w:t>
            </w:r>
          </w:p>
        </w:tc>
        <w:tc>
          <w:tcPr>
            <w:tcW w:w="1894" w:type="dxa"/>
          </w:tcPr>
          <w:p w14:paraId="0BA931B3" w14:textId="5B9DC2BE" w:rsidR="00DE286A" w:rsidRPr="00B361F9" w:rsidRDefault="00DE286A" w:rsidP="00B361F9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B361F9">
              <w:rPr>
                <w:rFonts w:asciiTheme="majorHAnsi" w:hAnsiTheme="majorHAnsi" w:cstheme="majorHAnsi"/>
                <w:sz w:val="24"/>
                <w:szCs w:val="24"/>
              </w:rPr>
              <w:t xml:space="preserve">Se realizó reunión con </w:t>
            </w:r>
            <w:r w:rsidR="00443C99">
              <w:rPr>
                <w:rFonts w:asciiTheme="majorHAnsi" w:hAnsiTheme="majorHAnsi" w:cstheme="majorHAnsi"/>
                <w:sz w:val="24"/>
                <w:szCs w:val="24"/>
              </w:rPr>
              <w:t>el</w:t>
            </w:r>
            <w:r w:rsidRPr="00B361F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B23307">
              <w:rPr>
                <w:rFonts w:asciiTheme="majorHAnsi" w:hAnsiTheme="majorHAnsi" w:cstheme="majorHAnsi"/>
                <w:sz w:val="24"/>
                <w:szCs w:val="24"/>
              </w:rPr>
              <w:t>equipo ejecutor</w:t>
            </w:r>
            <w:r w:rsidRPr="00B361F9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proofErr w:type="gramStart"/>
            <w:r w:rsidR="00B23307">
              <w:rPr>
                <w:rFonts w:asciiTheme="majorHAnsi" w:hAnsiTheme="majorHAnsi" w:cstheme="majorHAnsi"/>
                <w:sz w:val="24"/>
                <w:szCs w:val="24"/>
              </w:rPr>
              <w:t xml:space="preserve">cada </w:t>
            </w:r>
            <w:r w:rsidRPr="00B361F9">
              <w:rPr>
                <w:rFonts w:asciiTheme="majorHAnsi" w:hAnsiTheme="majorHAnsi" w:cstheme="majorHAnsi"/>
                <w:sz w:val="24"/>
                <w:szCs w:val="24"/>
              </w:rPr>
              <w:t>instituciones educativas</w:t>
            </w:r>
            <w:proofErr w:type="gramEnd"/>
            <w:r w:rsidRPr="00B361F9">
              <w:rPr>
                <w:rFonts w:asciiTheme="majorHAnsi" w:hAnsiTheme="majorHAnsi" w:cstheme="majorHAnsi"/>
                <w:sz w:val="24"/>
                <w:szCs w:val="24"/>
              </w:rPr>
              <w:t xml:space="preserve">. </w:t>
            </w:r>
          </w:p>
          <w:p w14:paraId="6983DA21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394" w:type="dxa"/>
          </w:tcPr>
          <w:p w14:paraId="6D49BF59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  <w:p w14:paraId="38F34868" w14:textId="17BC45C6" w:rsidR="00751F0D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hyperlink r:id="rId8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02541249" w14:textId="2D51DF61" w:rsidR="00751F0D" w:rsidRPr="00B361F9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1C3E2F" w:rsidRPr="00B361F9" w14:paraId="2C587AA5" w14:textId="77777777" w:rsidTr="00751F0D">
        <w:trPr>
          <w:trHeight w:val="212"/>
        </w:trPr>
        <w:tc>
          <w:tcPr>
            <w:tcW w:w="480" w:type="dxa"/>
          </w:tcPr>
          <w:p w14:paraId="4A6F487B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2</w:t>
            </w:r>
          </w:p>
        </w:tc>
        <w:tc>
          <w:tcPr>
            <w:tcW w:w="1908" w:type="dxa"/>
          </w:tcPr>
          <w:p w14:paraId="2A3C6F2D" w14:textId="4A719730" w:rsidR="001C3E2F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>Participar bajo previa autorización, en jornadas de diseño y desarrollo curricular de programas de Formación Profesional Integral, conforme a las necesidades nacionales y a los lineamientos institucionales requeridos para el área temática objeto del contrato</w:t>
            </w:r>
          </w:p>
        </w:tc>
        <w:tc>
          <w:tcPr>
            <w:tcW w:w="1894" w:type="dxa"/>
          </w:tcPr>
          <w:p w14:paraId="6B81D8AD" w14:textId="2232F35A" w:rsidR="001C3E2F" w:rsidRPr="00B361F9" w:rsidRDefault="00DE286A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Se trabaja </w:t>
            </w:r>
            <w:r w:rsidR="00D34F7F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en la plataforma de Sofía Plus calificando los juicios evaluativos</w:t>
            </w:r>
            <w:r w:rsidR="006E7527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de las deferentes fichas</w:t>
            </w:r>
            <w:r w:rsidR="0088112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0B00A48" w14:textId="77777777" w:rsidR="001C3E2F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C7930A2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73FCEF7" w14:textId="237CD3D8" w:rsidR="00C006D2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9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3C33CB64" w14:textId="77777777" w:rsidR="00751F0D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60F4B8F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BE60F1B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F62620D" w14:textId="6FACCAD0" w:rsidR="00C006D2" w:rsidRPr="00B361F9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1C3E2F" w:rsidRPr="00B361F9" w14:paraId="6E138A9C" w14:textId="77777777" w:rsidTr="00751F0D">
        <w:trPr>
          <w:trHeight w:val="212"/>
        </w:trPr>
        <w:tc>
          <w:tcPr>
            <w:tcW w:w="480" w:type="dxa"/>
          </w:tcPr>
          <w:p w14:paraId="5965D166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lastRenderedPageBreak/>
              <w:t>3</w:t>
            </w:r>
          </w:p>
        </w:tc>
        <w:tc>
          <w:tcPr>
            <w:tcW w:w="1908" w:type="dxa"/>
          </w:tcPr>
          <w:p w14:paraId="321F1E82" w14:textId="7A02F138" w:rsidR="001C3E2F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>Evaluar los aprendizajes previos correspondientes a las fichas asignadas, de acuerdo con los procedimientos, plazos y herramientas tecnológicas que la entidad defina.</w:t>
            </w:r>
          </w:p>
        </w:tc>
        <w:tc>
          <w:tcPr>
            <w:tcW w:w="1894" w:type="dxa"/>
          </w:tcPr>
          <w:p w14:paraId="6EE21CA4" w14:textId="69D0A965" w:rsidR="001C3E2F" w:rsidRPr="00B361F9" w:rsidRDefault="001B6608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 xml:space="preserve">Se realiza </w:t>
            </w:r>
            <w:r w:rsidR="00F44423">
              <w:rPr>
                <w:rFonts w:asciiTheme="majorHAnsi" w:hAnsiTheme="majorHAnsi" w:cstheme="majorHAnsi"/>
                <w:color w:val="000000" w:themeColor="text1"/>
              </w:rPr>
              <w:t xml:space="preserve">calificación de las fases de análisis y planeación </w:t>
            </w:r>
            <w:r w:rsidRPr="00B361F9">
              <w:rPr>
                <w:rFonts w:asciiTheme="majorHAnsi" w:hAnsiTheme="majorHAnsi" w:cstheme="majorHAnsi"/>
                <w:color w:val="000000" w:themeColor="text1"/>
              </w:rPr>
              <w:t>a los aprendices del grado 1</w:t>
            </w:r>
            <w:r w:rsidR="000447C0">
              <w:rPr>
                <w:rFonts w:asciiTheme="majorHAnsi" w:hAnsiTheme="majorHAnsi" w:cstheme="majorHAnsi"/>
                <w:color w:val="000000" w:themeColor="text1"/>
              </w:rPr>
              <w:t>0°</w:t>
            </w:r>
            <w:r w:rsidRPr="00B361F9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4394" w:type="dxa"/>
          </w:tcPr>
          <w:p w14:paraId="2ADAD2D2" w14:textId="77777777" w:rsidR="001C3E2F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C91C7C5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711EDB3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55D2797" w14:textId="5F89E2F4" w:rsidR="00C006D2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10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59A3FB66" w14:textId="77777777" w:rsidR="00751F0D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07C26FD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371C15A" w14:textId="650E9884" w:rsidR="00C006D2" w:rsidRPr="00B361F9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1C3E2F" w:rsidRPr="00B361F9" w14:paraId="7190977B" w14:textId="77777777" w:rsidTr="00751F0D">
        <w:trPr>
          <w:trHeight w:val="212"/>
        </w:trPr>
        <w:tc>
          <w:tcPr>
            <w:tcW w:w="480" w:type="dxa"/>
          </w:tcPr>
          <w:p w14:paraId="7EB978AE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4</w:t>
            </w:r>
          </w:p>
        </w:tc>
        <w:tc>
          <w:tcPr>
            <w:tcW w:w="1908" w:type="dxa"/>
          </w:tcPr>
          <w:p w14:paraId="2C57AEB6" w14:textId="1122C6B4" w:rsidR="001C3E2F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 xml:space="preserve">Ejecutar la formación profesional integral de acuerdo con el currículo, desarrollo curricular y RESUMEN DEL CONTRATO Página 2 de 2 proyecto formativo de los programas del área temática objeto del contrato, aplicando según la modalidad, estrategias de enseñanza, aprendizaje, seguimiento y evaluación de acuerdo con los lineamientos pedagógicos y metodológicos de la entidad. Desde su planeación hasta la emisión de </w:t>
            </w:r>
            <w:r w:rsidRPr="00B361F9">
              <w:rPr>
                <w:rFonts w:asciiTheme="majorHAnsi" w:hAnsiTheme="majorHAnsi" w:cstheme="majorHAnsi"/>
              </w:rPr>
              <w:lastRenderedPageBreak/>
              <w:t>juicios de evaluación.</w:t>
            </w:r>
          </w:p>
        </w:tc>
        <w:tc>
          <w:tcPr>
            <w:tcW w:w="1894" w:type="dxa"/>
          </w:tcPr>
          <w:p w14:paraId="3AD64D91" w14:textId="11352539" w:rsidR="001C3E2F" w:rsidRPr="00B361F9" w:rsidRDefault="001B6608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En el grado 11 </w:t>
            </w:r>
            <w:r w:rsidR="00F44423">
              <w:rPr>
                <w:rFonts w:asciiTheme="majorHAnsi" w:hAnsiTheme="majorHAnsi" w:cstheme="majorHAnsi"/>
                <w:color w:val="000000" w:themeColor="text1"/>
              </w:rPr>
              <w:t>se califican los juicios evaluativos de las fases ejecución y evaluación además de la etapa productiva</w:t>
            </w:r>
          </w:p>
        </w:tc>
        <w:tc>
          <w:tcPr>
            <w:tcW w:w="4394" w:type="dxa"/>
          </w:tcPr>
          <w:p w14:paraId="7C9B9188" w14:textId="77777777" w:rsidR="001C3E2F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E8808BA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F79F933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5D04967" w14:textId="0D5FF4C5" w:rsidR="00C006D2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11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4A6A7829" w14:textId="0C9406A9" w:rsidR="00751F0D" w:rsidRPr="00B361F9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1C3E2F" w:rsidRPr="00B361F9" w14:paraId="32B02E1E" w14:textId="77777777" w:rsidTr="00751F0D">
        <w:trPr>
          <w:trHeight w:val="212"/>
        </w:trPr>
        <w:tc>
          <w:tcPr>
            <w:tcW w:w="480" w:type="dxa"/>
          </w:tcPr>
          <w:p w14:paraId="53103AAD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5</w:t>
            </w:r>
          </w:p>
        </w:tc>
        <w:tc>
          <w:tcPr>
            <w:tcW w:w="1908" w:type="dxa"/>
          </w:tcPr>
          <w:p w14:paraId="30A7D564" w14:textId="543AD3B9" w:rsidR="001C3E2F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>Participar bajo previa autorización en proyectos de investigación o innovación técnica y/o pedagógica alineado con las políticas de SENNOVA.</w:t>
            </w:r>
          </w:p>
        </w:tc>
        <w:tc>
          <w:tcPr>
            <w:tcW w:w="1894" w:type="dxa"/>
          </w:tcPr>
          <w:p w14:paraId="31B22F4D" w14:textId="1451777D" w:rsidR="001C3E2F" w:rsidRPr="00B361F9" w:rsidRDefault="00DE286A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hay convocatorias para el programa PAM en el momento.</w:t>
            </w:r>
          </w:p>
        </w:tc>
        <w:tc>
          <w:tcPr>
            <w:tcW w:w="4394" w:type="dxa"/>
          </w:tcPr>
          <w:p w14:paraId="1BCD6BE0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1C3E2F" w:rsidRPr="00B361F9" w14:paraId="1BA70C03" w14:textId="77777777" w:rsidTr="00751F0D">
        <w:trPr>
          <w:trHeight w:val="212"/>
        </w:trPr>
        <w:tc>
          <w:tcPr>
            <w:tcW w:w="480" w:type="dxa"/>
          </w:tcPr>
          <w:p w14:paraId="2BE60227" w14:textId="77777777" w:rsidR="001C3E2F" w:rsidRPr="00B361F9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6</w:t>
            </w:r>
          </w:p>
        </w:tc>
        <w:tc>
          <w:tcPr>
            <w:tcW w:w="1908" w:type="dxa"/>
          </w:tcPr>
          <w:p w14:paraId="31ED500F" w14:textId="1D0D13C9" w:rsidR="001C3E2F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>Entregar los soportes del procedimiento de Ingreso de aprendices al programa de formación tales como: Ficha de matrícula; fotocopia del documento de identidad, y/o requisitos definidos en el diseño curricular, cuando ejecute formación complementaria.</w:t>
            </w:r>
          </w:p>
        </w:tc>
        <w:tc>
          <w:tcPr>
            <w:tcW w:w="1894" w:type="dxa"/>
          </w:tcPr>
          <w:p w14:paraId="78252AA2" w14:textId="629FF455" w:rsidR="001C3E2F" w:rsidRPr="00B361F9" w:rsidRDefault="00DE286A" w:rsidP="00F44423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 xml:space="preserve">Se </w:t>
            </w:r>
            <w:r w:rsidR="00F44423">
              <w:rPr>
                <w:rFonts w:asciiTheme="majorHAnsi" w:hAnsiTheme="majorHAnsi" w:cstheme="majorHAnsi"/>
                <w:color w:val="000000" w:themeColor="text1"/>
              </w:rPr>
              <w:t xml:space="preserve">realiza el </w:t>
            </w:r>
            <w:r w:rsidR="00BC34C2">
              <w:rPr>
                <w:rFonts w:asciiTheme="majorHAnsi" w:hAnsiTheme="majorHAnsi" w:cstheme="majorHAnsi"/>
                <w:color w:val="000000" w:themeColor="text1"/>
              </w:rPr>
              <w:t>proceso de sensibilización a estudiantes de grado 9</w:t>
            </w:r>
            <w:r w:rsidR="008A5016">
              <w:rPr>
                <w:rFonts w:asciiTheme="majorHAnsi" w:hAnsiTheme="majorHAnsi" w:cstheme="majorHAnsi"/>
                <w:color w:val="000000" w:themeColor="text1"/>
              </w:rPr>
              <w:t xml:space="preserve"> para la vigencia 2026 con las instituciones educativas.</w:t>
            </w:r>
          </w:p>
        </w:tc>
        <w:tc>
          <w:tcPr>
            <w:tcW w:w="4394" w:type="dxa"/>
          </w:tcPr>
          <w:p w14:paraId="3B097081" w14:textId="77777777" w:rsidR="001C3E2F" w:rsidRDefault="001C3E2F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531F887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371C7348" w14:textId="21C4BCED" w:rsidR="00C006D2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12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44E18B3A" w14:textId="21FB0C88" w:rsidR="00751F0D" w:rsidRPr="00B361F9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D01D93" w:rsidRPr="00B361F9" w14:paraId="47748EC8" w14:textId="77777777" w:rsidTr="00751F0D">
        <w:trPr>
          <w:trHeight w:val="212"/>
        </w:trPr>
        <w:tc>
          <w:tcPr>
            <w:tcW w:w="480" w:type="dxa"/>
          </w:tcPr>
          <w:p w14:paraId="1E22593A" w14:textId="1E2E2BE3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7</w:t>
            </w:r>
          </w:p>
        </w:tc>
        <w:tc>
          <w:tcPr>
            <w:tcW w:w="1908" w:type="dxa"/>
          </w:tcPr>
          <w:p w14:paraId="26C5BAD2" w14:textId="7D92FA02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 xml:space="preserve">Registrar, verificar y hacer seguimiento oportuno en el sistema de información que la entidad tiene definido para la Gestión de la Formación Profesional Integral mediante las </w:t>
            </w:r>
            <w:r w:rsidRPr="00B361F9">
              <w:rPr>
                <w:rFonts w:asciiTheme="majorHAnsi" w:hAnsiTheme="majorHAnsi" w:cstheme="majorHAnsi"/>
              </w:rPr>
              <w:lastRenderedPageBreak/>
              <w:t xml:space="preserve">siguientes actividades tales como: asociar a las rutas de aprendizaje a los aprendices nuevos, reintegrados o trasladados, comunicar al Coordinador Académico oportunamente anomalías, inconsistencias, novedades de aprendices, concertaciones y resultados de planes de mejoramiento y hallazgos en el registro de la información; de acuerdo con lo establecido en el reglamento al aprendiz y manual de convivencia, registrar en el aplicativo definido por el centro de formación, las asistencias a las sesiones de formación según la programación para cada ficha, emitir juicio valorativo sobre el nivel de cumplimiento de </w:t>
            </w:r>
            <w:r w:rsidRPr="00B361F9">
              <w:rPr>
                <w:rFonts w:asciiTheme="majorHAnsi" w:hAnsiTheme="majorHAnsi" w:cstheme="majorHAnsi"/>
              </w:rPr>
              <w:lastRenderedPageBreak/>
              <w:t>los resultados de aprendizajes de las competencias del programa, adquiridos por los aprendices en el desarrollo de su formación, aplicando los procedimientos, plazos y herramientas tecnológicas que la entidad tiene definido, entre otras.</w:t>
            </w:r>
          </w:p>
        </w:tc>
        <w:tc>
          <w:tcPr>
            <w:tcW w:w="1894" w:type="dxa"/>
          </w:tcPr>
          <w:p w14:paraId="0A9CDF56" w14:textId="76CD3814" w:rsidR="00D01D93" w:rsidRPr="00B361F9" w:rsidRDefault="00CA4EFE" w:rsidP="00CA4EFE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lastRenderedPageBreak/>
              <w:t>Se realiza verificación en la plataforma de Sofía plus del listado de aprendices de 1</w:t>
            </w:r>
            <w:r w:rsidR="00F44423">
              <w:rPr>
                <w:rFonts w:asciiTheme="majorHAnsi" w:hAnsiTheme="majorHAnsi" w:cstheme="majorHAnsi"/>
                <w:color w:val="000000" w:themeColor="text1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° </w:t>
            </w:r>
            <w:r w:rsidR="00F44423">
              <w:rPr>
                <w:rFonts w:asciiTheme="majorHAnsi" w:hAnsiTheme="majorHAnsi" w:cstheme="majorHAnsi"/>
                <w:color w:val="000000" w:themeColor="text1"/>
              </w:rPr>
              <w:t>y hace la gestión documental para iniciar el proceso de certificación</w:t>
            </w:r>
            <w:r w:rsidR="000447C0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4394" w:type="dxa"/>
          </w:tcPr>
          <w:p w14:paraId="2CC5E6F4" w14:textId="77777777" w:rsidR="00D01D93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E0A5767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9881786" w14:textId="65C4EDF0" w:rsidR="00C006D2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13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2C314022" w14:textId="77777777" w:rsidR="00751F0D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0494051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A33D36A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6262E8A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E52C421" w14:textId="77777777" w:rsidR="00C006D2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3F309FF0" w14:textId="7BB1B1B7" w:rsidR="00C006D2" w:rsidRPr="00B361F9" w:rsidRDefault="00C006D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D01D93" w:rsidRPr="00B361F9" w14:paraId="5DB6A3C5" w14:textId="77777777" w:rsidTr="00751F0D">
        <w:trPr>
          <w:trHeight w:val="212"/>
        </w:trPr>
        <w:tc>
          <w:tcPr>
            <w:tcW w:w="480" w:type="dxa"/>
          </w:tcPr>
          <w:p w14:paraId="1ECE5E45" w14:textId="018980FB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lastRenderedPageBreak/>
              <w:t>8</w:t>
            </w:r>
          </w:p>
        </w:tc>
        <w:tc>
          <w:tcPr>
            <w:tcW w:w="1908" w:type="dxa"/>
          </w:tcPr>
          <w:p w14:paraId="6E03358F" w14:textId="7E156E8D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>Participar en diferentes actividades asociadas a la ejecución de la formación Profesional Integral, tales como registro calificado, acompañamiento a los aprendices en las actividades propuestas por el área de bienestar al aprendiz, portafolio de servicios, feria vocacional y autoevaluación, entre otras.</w:t>
            </w:r>
          </w:p>
        </w:tc>
        <w:tc>
          <w:tcPr>
            <w:tcW w:w="1894" w:type="dxa"/>
          </w:tcPr>
          <w:p w14:paraId="0C2AAD82" w14:textId="7F54B494" w:rsidR="00D01D93" w:rsidRPr="00B361F9" w:rsidRDefault="001B6608" w:rsidP="004557BA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 xml:space="preserve">Se realiza </w:t>
            </w:r>
            <w:r w:rsidR="008A5016">
              <w:rPr>
                <w:rFonts w:asciiTheme="majorHAnsi" w:hAnsiTheme="majorHAnsi" w:cstheme="majorHAnsi"/>
                <w:color w:val="000000" w:themeColor="text1"/>
              </w:rPr>
              <w:t xml:space="preserve">acompañamiento a </w:t>
            </w:r>
            <w:r w:rsidR="000E33C3">
              <w:rPr>
                <w:rFonts w:asciiTheme="majorHAnsi" w:hAnsiTheme="majorHAnsi" w:cstheme="majorHAnsi"/>
                <w:color w:val="000000" w:themeColor="text1"/>
              </w:rPr>
              <w:t>ceremonia de graduación</w:t>
            </w:r>
            <w:r w:rsidR="008A5016">
              <w:rPr>
                <w:rFonts w:asciiTheme="majorHAnsi" w:hAnsiTheme="majorHAnsi" w:cstheme="majorHAnsi"/>
                <w:color w:val="000000" w:themeColor="text1"/>
              </w:rPr>
              <w:t xml:space="preserve"> a aprendices de grado 1</w:t>
            </w:r>
            <w:r w:rsidR="008C63CE">
              <w:rPr>
                <w:rFonts w:asciiTheme="majorHAnsi" w:hAnsiTheme="majorHAnsi" w:cstheme="majorHAnsi"/>
                <w:color w:val="000000" w:themeColor="text1"/>
              </w:rPr>
              <w:t>1</w:t>
            </w:r>
            <w:r w:rsidR="008A5016">
              <w:rPr>
                <w:rFonts w:asciiTheme="majorHAnsi" w:hAnsiTheme="majorHAnsi" w:cstheme="majorHAnsi"/>
                <w:color w:val="000000" w:themeColor="text1"/>
              </w:rPr>
              <w:t>°</w:t>
            </w:r>
            <w:r w:rsidR="00766573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E41710">
              <w:rPr>
                <w:rFonts w:asciiTheme="majorHAnsi" w:hAnsiTheme="majorHAnsi" w:cstheme="majorHAnsi"/>
                <w:color w:val="000000" w:themeColor="text1"/>
              </w:rPr>
              <w:t xml:space="preserve">Ficha </w:t>
            </w:r>
            <w:r w:rsidR="008C63CE">
              <w:rPr>
                <w:rFonts w:asciiTheme="majorHAnsi" w:hAnsiTheme="majorHAnsi" w:cstheme="majorHAnsi"/>
                <w:color w:val="000000" w:themeColor="text1"/>
              </w:rPr>
              <w:t>2917778</w:t>
            </w:r>
            <w:r w:rsidR="008A5016">
              <w:rPr>
                <w:rFonts w:asciiTheme="majorHAnsi" w:hAnsiTheme="majorHAnsi" w:cstheme="majorHAnsi"/>
                <w:color w:val="000000" w:themeColor="text1"/>
              </w:rPr>
              <w:t xml:space="preserve"> de la</w:t>
            </w:r>
            <w:r w:rsidR="00E41710">
              <w:rPr>
                <w:rFonts w:asciiTheme="majorHAnsi" w:hAnsiTheme="majorHAnsi" w:cstheme="majorHAnsi"/>
                <w:color w:val="000000" w:themeColor="text1"/>
              </w:rPr>
              <w:t xml:space="preserve"> I.E </w:t>
            </w:r>
            <w:r w:rsidR="008C63CE">
              <w:rPr>
                <w:rFonts w:asciiTheme="majorHAnsi" w:hAnsiTheme="majorHAnsi" w:cstheme="majorHAnsi"/>
                <w:color w:val="000000" w:themeColor="text1"/>
              </w:rPr>
              <w:t>Atanasio Girardot</w:t>
            </w:r>
            <w:r w:rsidR="008A5016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4394" w:type="dxa"/>
          </w:tcPr>
          <w:p w14:paraId="20F5F70E" w14:textId="77777777" w:rsidR="00D01D93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95A9BA7" w14:textId="3CCDA60A" w:rsidR="00C006D2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14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69374617" w14:textId="77777777" w:rsidR="00751F0D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C4EFFC2" w14:textId="2D319FC4" w:rsidR="00C006D2" w:rsidRPr="00B361F9" w:rsidRDefault="00C006D2" w:rsidP="001B6608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</w:tc>
      </w:tr>
      <w:tr w:rsidR="00D01D93" w:rsidRPr="00B361F9" w14:paraId="1BDE0F02" w14:textId="77777777" w:rsidTr="00751F0D">
        <w:trPr>
          <w:trHeight w:val="212"/>
        </w:trPr>
        <w:tc>
          <w:tcPr>
            <w:tcW w:w="480" w:type="dxa"/>
          </w:tcPr>
          <w:p w14:paraId="35513FC6" w14:textId="6B251D78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9</w:t>
            </w:r>
          </w:p>
        </w:tc>
        <w:tc>
          <w:tcPr>
            <w:tcW w:w="1908" w:type="dxa"/>
          </w:tcPr>
          <w:p w14:paraId="09085CC9" w14:textId="469F1113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 xml:space="preserve">Cumplir con los lineamientos del Sistema Integrado de Gestión y el Sistema de Seguridad de </w:t>
            </w:r>
            <w:r w:rsidRPr="00B361F9">
              <w:rPr>
                <w:rFonts w:asciiTheme="majorHAnsi" w:hAnsiTheme="majorHAnsi" w:cstheme="majorHAnsi"/>
              </w:rPr>
              <w:lastRenderedPageBreak/>
              <w:t>Salud en el Trabajo y asistir a las convocatorias que el centro programa</w:t>
            </w:r>
          </w:p>
        </w:tc>
        <w:tc>
          <w:tcPr>
            <w:tcW w:w="1894" w:type="dxa"/>
          </w:tcPr>
          <w:p w14:paraId="088F4088" w14:textId="77777777" w:rsidR="00D01D93" w:rsidRPr="00B361F9" w:rsidRDefault="00B361F9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Se realizó curso de inducción SST en el aplicativo Si Contratistas.</w:t>
            </w:r>
          </w:p>
          <w:p w14:paraId="40555495" w14:textId="77777777" w:rsidR="00B361F9" w:rsidRPr="00B361F9" w:rsidRDefault="00B361F9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20DC33EF" w14:textId="6AAF8699" w:rsidR="00B361F9" w:rsidRPr="00B361F9" w:rsidRDefault="00B361F9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4394" w:type="dxa"/>
          </w:tcPr>
          <w:p w14:paraId="401E6BE5" w14:textId="77777777" w:rsidR="00D01D93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94CF864" w14:textId="7A4FEE9E" w:rsidR="00751F0D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15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3AC1120B" w14:textId="4FED9A80" w:rsidR="00751F0D" w:rsidRPr="00B361F9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D01D93" w:rsidRPr="00B361F9" w14:paraId="5734C0D9" w14:textId="77777777" w:rsidTr="00751F0D">
        <w:trPr>
          <w:trHeight w:val="212"/>
        </w:trPr>
        <w:tc>
          <w:tcPr>
            <w:tcW w:w="480" w:type="dxa"/>
          </w:tcPr>
          <w:p w14:paraId="36902411" w14:textId="60BB910E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10</w:t>
            </w:r>
          </w:p>
        </w:tc>
        <w:tc>
          <w:tcPr>
            <w:tcW w:w="1908" w:type="dxa"/>
          </w:tcPr>
          <w:p w14:paraId="52C46389" w14:textId="3FA2D1B4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>Realizar seguimiento en la etapa productiva a los aprendices que le sean asignados de acuerdo con el procedimiento y lineamientos establecidos por la Entidad.</w:t>
            </w:r>
          </w:p>
        </w:tc>
        <w:tc>
          <w:tcPr>
            <w:tcW w:w="1894" w:type="dxa"/>
          </w:tcPr>
          <w:p w14:paraId="532B63EC" w14:textId="37A2E721" w:rsidR="00D01D93" w:rsidRPr="00B361F9" w:rsidRDefault="000655A2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 xml:space="preserve">Se </w:t>
            </w:r>
            <w:r w:rsidR="00F44423">
              <w:rPr>
                <w:rFonts w:asciiTheme="majorHAnsi" w:hAnsiTheme="majorHAnsi" w:cstheme="majorHAnsi"/>
                <w:color w:val="000000" w:themeColor="text1"/>
              </w:rPr>
              <w:t>inicia proceso de certificación de los aprendices de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grado 11 de las diferentes instituciones educativas.</w:t>
            </w:r>
          </w:p>
        </w:tc>
        <w:tc>
          <w:tcPr>
            <w:tcW w:w="4394" w:type="dxa"/>
          </w:tcPr>
          <w:p w14:paraId="5438A029" w14:textId="77777777" w:rsidR="00D01D93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DE63939" w14:textId="2DFBB3CE" w:rsidR="00751F0D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16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42A536D1" w14:textId="0EF37BEF" w:rsidR="00751F0D" w:rsidRPr="00B361F9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D01D93" w:rsidRPr="00B361F9" w14:paraId="0B56C671" w14:textId="77777777" w:rsidTr="00751F0D">
        <w:trPr>
          <w:trHeight w:val="212"/>
        </w:trPr>
        <w:tc>
          <w:tcPr>
            <w:tcW w:w="480" w:type="dxa"/>
          </w:tcPr>
          <w:p w14:paraId="13784C94" w14:textId="16F47F6A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11</w:t>
            </w:r>
          </w:p>
        </w:tc>
        <w:tc>
          <w:tcPr>
            <w:tcW w:w="1908" w:type="dxa"/>
          </w:tcPr>
          <w:p w14:paraId="091E8C3B" w14:textId="21578CE7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>Responder por los bienes y elementos puestos a su disposición para el cumplimiento del objeto del contrato; y una vez finalizado el contrato quedar a paz y salvo con el Almacén</w:t>
            </w:r>
          </w:p>
        </w:tc>
        <w:tc>
          <w:tcPr>
            <w:tcW w:w="1894" w:type="dxa"/>
          </w:tcPr>
          <w:p w14:paraId="73F66B54" w14:textId="4937E5AC" w:rsidR="00D01D93" w:rsidRPr="00B361F9" w:rsidRDefault="00805FE9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No tengo bienes a cargo</w:t>
            </w:r>
            <w:r w:rsidR="0040571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4394" w:type="dxa"/>
          </w:tcPr>
          <w:p w14:paraId="4F8062AF" w14:textId="77777777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D01D93" w:rsidRPr="00B361F9" w14:paraId="3F60022A" w14:textId="77777777" w:rsidTr="00751F0D">
        <w:trPr>
          <w:trHeight w:val="212"/>
        </w:trPr>
        <w:tc>
          <w:tcPr>
            <w:tcW w:w="480" w:type="dxa"/>
          </w:tcPr>
          <w:p w14:paraId="5E1F2B9C" w14:textId="42FDC450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12</w:t>
            </w:r>
          </w:p>
        </w:tc>
        <w:tc>
          <w:tcPr>
            <w:tcW w:w="1908" w:type="dxa"/>
          </w:tcPr>
          <w:p w14:paraId="6CD8DF0E" w14:textId="482ADC8B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 xml:space="preserve">Gestionar y entregar a la coordinación y al supervisor(a), a más tardar dentro de los primeros cinco (5) días hábiles del mes siguiente; el reporte mensual de las horas ejecutadas, de acuerdo con los tiempos de programación y </w:t>
            </w:r>
            <w:r w:rsidRPr="00B361F9">
              <w:rPr>
                <w:rFonts w:asciiTheme="majorHAnsi" w:hAnsiTheme="majorHAnsi" w:cstheme="majorHAnsi"/>
              </w:rPr>
              <w:lastRenderedPageBreak/>
              <w:t>lo definido en el manual de contratación.</w:t>
            </w:r>
          </w:p>
        </w:tc>
        <w:tc>
          <w:tcPr>
            <w:tcW w:w="1894" w:type="dxa"/>
          </w:tcPr>
          <w:p w14:paraId="56F1FEB1" w14:textId="6A233F3F" w:rsidR="00D01D93" w:rsidRPr="00B361F9" w:rsidRDefault="00B361F9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Reporte de eventos en el apli</w:t>
            </w:r>
            <w:r w:rsidR="004557BA">
              <w:rPr>
                <w:rFonts w:asciiTheme="majorHAnsi" w:hAnsiTheme="majorHAnsi" w:cstheme="majorHAnsi"/>
                <w:sz w:val="24"/>
                <w:szCs w:val="24"/>
              </w:rPr>
              <w:t>ca</w:t>
            </w:r>
            <w:r w:rsidR="001B6608">
              <w:rPr>
                <w:rFonts w:asciiTheme="majorHAnsi" w:hAnsiTheme="majorHAnsi" w:cstheme="majorHAnsi"/>
                <w:sz w:val="24"/>
                <w:szCs w:val="24"/>
              </w:rPr>
              <w:t xml:space="preserve">tivo Sofía Plus del mes de </w:t>
            </w:r>
            <w:r w:rsidR="0040571A">
              <w:rPr>
                <w:rFonts w:asciiTheme="majorHAnsi" w:hAnsiTheme="majorHAnsi" w:cstheme="majorHAnsi"/>
                <w:sz w:val="24"/>
                <w:szCs w:val="24"/>
              </w:rPr>
              <w:t>diciembre</w:t>
            </w:r>
            <w:r w:rsidR="001B6608">
              <w:rPr>
                <w:rFonts w:asciiTheme="majorHAnsi" w:hAnsiTheme="majorHAnsi" w:cstheme="majorHAnsi"/>
                <w:sz w:val="24"/>
                <w:szCs w:val="24"/>
              </w:rPr>
              <w:t xml:space="preserve"> de 2025</w:t>
            </w:r>
            <w:r w:rsidR="00B103BD">
              <w:rPr>
                <w:rFonts w:asciiTheme="majorHAnsi" w:hAnsiTheme="majorHAnsi" w:cstheme="majorHAnsi"/>
                <w:sz w:val="24"/>
                <w:szCs w:val="24"/>
              </w:rPr>
              <w:t xml:space="preserve"> correspondiente a </w:t>
            </w:r>
            <w:r w:rsidR="0040571A">
              <w:rPr>
                <w:rFonts w:asciiTheme="majorHAnsi" w:hAnsiTheme="majorHAnsi" w:cstheme="majorHAnsi"/>
                <w:sz w:val="24"/>
                <w:szCs w:val="24"/>
              </w:rPr>
              <w:t>40</w:t>
            </w:r>
            <w:r w:rsidR="00B103BD">
              <w:rPr>
                <w:rFonts w:asciiTheme="majorHAnsi" w:hAnsiTheme="majorHAnsi" w:cstheme="majorHAnsi"/>
                <w:sz w:val="24"/>
                <w:szCs w:val="24"/>
              </w:rPr>
              <w:t xml:space="preserve"> horas</w:t>
            </w:r>
            <w:r w:rsidR="001B6608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2FC4A3CF" w14:textId="77777777" w:rsidR="00D01D93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DD270C2" w14:textId="540C192E" w:rsidR="00751F0D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17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1CC4A7A4" w14:textId="2D93E55A" w:rsidR="00751F0D" w:rsidRPr="00B361F9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D01D93" w:rsidRPr="00B361F9" w14:paraId="5E2A428D" w14:textId="77777777" w:rsidTr="00751F0D">
        <w:trPr>
          <w:trHeight w:val="212"/>
        </w:trPr>
        <w:tc>
          <w:tcPr>
            <w:tcW w:w="480" w:type="dxa"/>
          </w:tcPr>
          <w:p w14:paraId="4C36976E" w14:textId="12C7024E" w:rsidR="00D01D93" w:rsidRPr="00B361F9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color w:val="000000" w:themeColor="text1"/>
              </w:rPr>
              <w:t>13</w:t>
            </w:r>
          </w:p>
        </w:tc>
        <w:tc>
          <w:tcPr>
            <w:tcW w:w="1908" w:type="dxa"/>
          </w:tcPr>
          <w:p w14:paraId="655C34D8" w14:textId="2BA674AE" w:rsidR="00D01D93" w:rsidRPr="00B361F9" w:rsidRDefault="00716198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</w:rPr>
              <w:t>Las demás necesarias para el cabal cumplimiento del objeto contractual.</w:t>
            </w:r>
          </w:p>
        </w:tc>
        <w:tc>
          <w:tcPr>
            <w:tcW w:w="1894" w:type="dxa"/>
          </w:tcPr>
          <w:p w14:paraId="1D64332A" w14:textId="3CDBDB61" w:rsidR="00D01D93" w:rsidRPr="00B361F9" w:rsidRDefault="00B361F9" w:rsidP="004557BA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361F9">
              <w:rPr>
                <w:rFonts w:asciiTheme="majorHAnsi" w:hAnsiTheme="majorHAnsi" w:cstheme="majorHAnsi"/>
                <w:sz w:val="24"/>
                <w:szCs w:val="24"/>
              </w:rPr>
              <w:t xml:space="preserve">Se realizó cargue de eventos en el aplicativo </w:t>
            </w:r>
            <w:r w:rsidR="004557BA" w:rsidRPr="00B361F9">
              <w:rPr>
                <w:rFonts w:asciiTheme="majorHAnsi" w:hAnsiTheme="majorHAnsi" w:cstheme="majorHAnsi"/>
                <w:sz w:val="24"/>
                <w:szCs w:val="24"/>
              </w:rPr>
              <w:t>Sofía</w:t>
            </w:r>
            <w:r w:rsidRPr="00B361F9">
              <w:rPr>
                <w:rFonts w:asciiTheme="majorHAnsi" w:hAnsiTheme="majorHAnsi" w:cstheme="majorHAnsi"/>
                <w:sz w:val="24"/>
                <w:szCs w:val="24"/>
              </w:rPr>
              <w:t xml:space="preserve"> Plus para la vigencia</w:t>
            </w:r>
            <w:r w:rsidR="0031536A">
              <w:rPr>
                <w:rFonts w:asciiTheme="majorHAnsi" w:hAnsiTheme="majorHAnsi" w:cstheme="majorHAnsi"/>
                <w:sz w:val="24"/>
                <w:szCs w:val="24"/>
              </w:rPr>
              <w:t xml:space="preserve"> de diciembre </w:t>
            </w:r>
            <w:r w:rsidR="001B6608">
              <w:rPr>
                <w:rFonts w:asciiTheme="majorHAnsi" w:hAnsiTheme="majorHAnsi" w:cstheme="majorHAnsi"/>
                <w:sz w:val="24"/>
                <w:szCs w:val="24"/>
              </w:rPr>
              <w:t>2025</w:t>
            </w:r>
            <w:r w:rsidRPr="00B361F9">
              <w:rPr>
                <w:rFonts w:asciiTheme="majorHAnsi" w:hAnsiTheme="majorHAnsi" w:cstheme="majorHAnsi"/>
                <w:sz w:val="24"/>
                <w:szCs w:val="24"/>
              </w:rPr>
              <w:t xml:space="preserve"> del equipo ejecutor.</w:t>
            </w:r>
          </w:p>
        </w:tc>
        <w:tc>
          <w:tcPr>
            <w:tcW w:w="4394" w:type="dxa"/>
          </w:tcPr>
          <w:p w14:paraId="3913FFBA" w14:textId="77777777" w:rsidR="00D01D93" w:rsidRDefault="00D01D93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30154D87" w14:textId="49440C94" w:rsidR="00751F0D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hyperlink r:id="rId18" w:history="1">
              <w:r w:rsidRPr="003C1B10">
                <w:rPr>
                  <w:rStyle w:val="Hipervnculo"/>
                  <w:rFonts w:asciiTheme="majorHAnsi" w:hAnsiTheme="majorHAnsi" w:cstheme="majorHAnsi"/>
                </w:rPr>
                <w:t>https://drive.google.com/drive/folders/1rdC76g-CgaDHTdqxcMARhikOsYyjCcDW</w:t>
              </w:r>
            </w:hyperlink>
          </w:p>
          <w:p w14:paraId="280B8CEE" w14:textId="6E72402F" w:rsidR="00751F0D" w:rsidRPr="00B361F9" w:rsidRDefault="00751F0D" w:rsidP="00B361F9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</w:tbl>
    <w:p w14:paraId="05062F94" w14:textId="77777777" w:rsidR="00242610" w:rsidRDefault="00242610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FEAFD59" w:rsidR="009C0F15" w:rsidRPr="00B361F9" w:rsidRDefault="009C0F15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B361F9">
        <w:rPr>
          <w:rFonts w:asciiTheme="majorHAnsi" w:hAnsiTheme="majorHAnsi" w:cstheme="majorHAnsi"/>
          <w:sz w:val="24"/>
          <w:szCs w:val="24"/>
        </w:rPr>
        <w:t>continuación,</w:t>
      </w:r>
      <w:r w:rsidRPr="00B361F9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B361F9" w:rsidRDefault="009C0F15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B361F9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B361F9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B361F9">
              <w:rPr>
                <w:rFonts w:asciiTheme="majorHAnsi" w:eastAsia="Times New Roman" w:hAnsiTheme="majorHAnsi" w:cstheme="majorHAnsi"/>
                <w:b/>
                <w:color w:val="000000"/>
              </w:rPr>
              <w:t>No 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B361F9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 w:rsidRPr="00B361F9">
              <w:rPr>
                <w:rFonts w:asciiTheme="majorHAnsi" w:eastAsia="Times New Roman" w:hAnsiTheme="majorHAnsi" w:cstheme="majorHAnsi"/>
                <w:b/>
                <w:color w:val="000000"/>
              </w:rPr>
              <w:t>FECHA DE DESPLAZAMIENTO INICIAL</w:t>
            </w:r>
          </w:p>
        </w:tc>
        <w:tc>
          <w:tcPr>
            <w:tcW w:w="1909" w:type="dxa"/>
            <w:noWrap/>
          </w:tcPr>
          <w:p w14:paraId="3FD81D87" w14:textId="72E4D0E5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 w:rsidRPr="00B361F9">
              <w:rPr>
                <w:rFonts w:asciiTheme="majorHAnsi" w:eastAsia="Times New Roman" w:hAnsiTheme="majorHAnsi" w:cstheme="majorHAnsi"/>
                <w:b/>
                <w:color w:val="000000"/>
              </w:rPr>
              <w:t>FECHA DE DESPLAZAMIENTO FINAL</w:t>
            </w:r>
          </w:p>
        </w:tc>
      </w:tr>
      <w:tr w:rsidR="003C268F" w:rsidRPr="00B361F9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B361F9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338E3E2F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  <w:hideMark/>
          </w:tcPr>
          <w:p w14:paraId="587F030A" w14:textId="28709347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  <w:hideMark/>
          </w:tcPr>
          <w:p w14:paraId="1BA48BE6" w14:textId="7B43FDD9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4FEEFF52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3C268F" w:rsidRPr="00B361F9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B361F9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08C83EF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B361F9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2335" w:type="dxa"/>
            <w:noWrap/>
            <w:hideMark/>
          </w:tcPr>
          <w:p w14:paraId="64A298DB" w14:textId="12791834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  <w:hideMark/>
          </w:tcPr>
          <w:p w14:paraId="4CCEEC8A" w14:textId="79663D7E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395541F3" w14:textId="60D47A51" w:rsidR="003C268F" w:rsidRPr="00B361F9" w:rsidRDefault="003C268F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8E2D4E" w:rsidRPr="00B361F9" w14:paraId="62832B8F" w14:textId="77777777" w:rsidTr="005F0C7A">
        <w:trPr>
          <w:trHeight w:val="31"/>
        </w:trPr>
        <w:tc>
          <w:tcPr>
            <w:tcW w:w="832" w:type="dxa"/>
          </w:tcPr>
          <w:p w14:paraId="7CFB8715" w14:textId="52ED1928" w:rsidR="008E2D4E" w:rsidRPr="00B361F9" w:rsidRDefault="008E2D4E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3.</w:t>
            </w:r>
          </w:p>
        </w:tc>
        <w:tc>
          <w:tcPr>
            <w:tcW w:w="1782" w:type="dxa"/>
            <w:noWrap/>
          </w:tcPr>
          <w:p w14:paraId="587A2D89" w14:textId="0AE83E9D" w:rsidR="008E2D4E" w:rsidRPr="00B361F9" w:rsidRDefault="008E2D4E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6231B2D0" w14:textId="3C719FFE" w:rsidR="008E2D4E" w:rsidRPr="00B361F9" w:rsidRDefault="008E2D4E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27A5D1CC" w14:textId="64923F7C" w:rsidR="008E2D4E" w:rsidRDefault="008E2D4E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F6E38BB" w14:textId="00FC1EB6" w:rsidR="008E2D4E" w:rsidRDefault="008E2D4E" w:rsidP="00B361F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109B62CD" w14:textId="77777777" w:rsidR="003C268F" w:rsidRPr="00B361F9" w:rsidRDefault="003C268F" w:rsidP="00B361F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Pr="00B361F9" w:rsidRDefault="00CE61DA" w:rsidP="00B361F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B361F9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Pr="00B361F9" w:rsidRDefault="00F953D4" w:rsidP="00B361F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60F760A" w14:textId="000AA958" w:rsidR="00F953D4" w:rsidRPr="008A5016" w:rsidRDefault="009C0F15" w:rsidP="008A5016">
      <w:pPr>
        <w:spacing w:line="360" w:lineRule="auto"/>
        <w:jc w:val="both"/>
        <w:rPr>
          <w:rFonts w:cstheme="majorHAnsi"/>
          <w:sz w:val="24"/>
          <w:szCs w:val="24"/>
        </w:rPr>
      </w:pPr>
      <w:r w:rsidRPr="00B361F9">
        <w:rPr>
          <w:rFonts w:asciiTheme="majorHAnsi" w:hAnsiTheme="majorHAnsi" w:cstheme="majorHAnsi"/>
          <w:sz w:val="24"/>
          <w:szCs w:val="24"/>
        </w:rPr>
        <w:lastRenderedPageBreak/>
        <w:t>Para el trámite de la cuenta me permito adjuntar: Documentos electrónicos enunciados como evidencias del cumplimiento de las obligaciones contractuales y los desplazam</w:t>
      </w:r>
      <w:r w:rsidR="00716198" w:rsidRPr="00B361F9">
        <w:rPr>
          <w:rFonts w:asciiTheme="majorHAnsi" w:hAnsiTheme="majorHAnsi" w:cstheme="majorHAnsi"/>
          <w:sz w:val="24"/>
          <w:szCs w:val="24"/>
        </w:rPr>
        <w:t>ientos realizados y el No</w:t>
      </w:r>
      <w:r w:rsidR="00716198" w:rsidRPr="0041103C">
        <w:rPr>
          <w:rFonts w:asciiTheme="majorHAnsi" w:hAnsiTheme="majorHAnsi" w:cstheme="majorHAnsi"/>
          <w:sz w:val="24"/>
          <w:szCs w:val="24"/>
        </w:rPr>
        <w:t xml:space="preserve">. </w:t>
      </w:r>
      <w:r w:rsidR="0041103C" w:rsidRPr="0041103C">
        <w:rPr>
          <w:rFonts w:cstheme="majorHAnsi"/>
          <w:sz w:val="24"/>
          <w:szCs w:val="24"/>
        </w:rPr>
        <w:t>4633792123</w:t>
      </w:r>
      <w:r w:rsidR="003B0C22">
        <w:rPr>
          <w:rFonts w:asciiTheme="majorHAnsi" w:hAnsiTheme="majorHAnsi" w:cstheme="majorHAnsi"/>
          <w:sz w:val="24"/>
          <w:szCs w:val="24"/>
        </w:rPr>
        <w:t xml:space="preserve"> </w:t>
      </w:r>
      <w:r w:rsidRPr="00B361F9">
        <w:rPr>
          <w:rFonts w:asciiTheme="majorHAnsi" w:hAnsiTheme="majorHAnsi" w:cstheme="majorHAnsi"/>
          <w:sz w:val="24"/>
          <w:szCs w:val="24"/>
        </w:rPr>
        <w:t>de</w:t>
      </w:r>
      <w:r w:rsidR="00716198" w:rsidRPr="00B361F9">
        <w:rPr>
          <w:rFonts w:asciiTheme="majorHAnsi" w:hAnsiTheme="majorHAnsi" w:cstheme="majorHAnsi"/>
          <w:sz w:val="24"/>
          <w:szCs w:val="24"/>
        </w:rPr>
        <w:t xml:space="preserve"> la planilla, expedida por BANCOOMEVA cor</w:t>
      </w:r>
      <w:r w:rsidR="004557BA">
        <w:rPr>
          <w:rFonts w:asciiTheme="majorHAnsi" w:hAnsiTheme="majorHAnsi" w:cstheme="majorHAnsi"/>
          <w:sz w:val="24"/>
          <w:szCs w:val="24"/>
        </w:rPr>
        <w:t>re</w:t>
      </w:r>
      <w:r w:rsidR="00242610">
        <w:rPr>
          <w:rFonts w:asciiTheme="majorHAnsi" w:hAnsiTheme="majorHAnsi" w:cstheme="majorHAnsi"/>
          <w:sz w:val="24"/>
          <w:szCs w:val="24"/>
        </w:rPr>
        <w:t xml:space="preserve">spondiente al periodo de </w:t>
      </w:r>
      <w:r w:rsidR="00A27C83">
        <w:rPr>
          <w:rFonts w:asciiTheme="majorHAnsi" w:hAnsiTheme="majorHAnsi" w:cstheme="majorHAnsi"/>
          <w:sz w:val="24"/>
          <w:szCs w:val="24"/>
        </w:rPr>
        <w:t>noviembre</w:t>
      </w:r>
      <w:r w:rsidR="00242610">
        <w:rPr>
          <w:rFonts w:asciiTheme="majorHAnsi" w:hAnsiTheme="majorHAnsi" w:cstheme="majorHAnsi"/>
          <w:sz w:val="24"/>
          <w:szCs w:val="24"/>
        </w:rPr>
        <w:t xml:space="preserve"> del año 2025</w:t>
      </w:r>
      <w:r w:rsidRPr="00B361F9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B361F9">
        <w:rPr>
          <w:rFonts w:asciiTheme="majorHAnsi" w:hAnsiTheme="majorHAnsi" w:cstheme="majorHAnsi"/>
          <w:sz w:val="24"/>
          <w:szCs w:val="24"/>
        </w:rPr>
        <w:t>“Decreto</w:t>
      </w:r>
      <w:r w:rsidRPr="00B361F9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F953D4" w:rsidRPr="00B361F9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B361F9">
        <w:rPr>
          <w:rFonts w:asciiTheme="majorHAnsi" w:hAnsiTheme="majorHAnsi" w:cstheme="majorHAnsi"/>
          <w:sz w:val="24"/>
          <w:szCs w:val="24"/>
        </w:rPr>
        <w:t>”)</w:t>
      </w:r>
    </w:p>
    <w:p w14:paraId="4BE76C21" w14:textId="47B8B4E7" w:rsidR="009C0F15" w:rsidRPr="00B361F9" w:rsidRDefault="000E69C1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Evidencias en (09</w:t>
      </w:r>
      <w:r w:rsidR="009C0F15" w:rsidRPr="00B361F9">
        <w:rPr>
          <w:rFonts w:asciiTheme="majorHAnsi" w:hAnsiTheme="majorHAnsi" w:cstheme="majorHAnsi"/>
          <w:sz w:val="24"/>
          <w:szCs w:val="24"/>
        </w:rPr>
        <w:t>) folios</w:t>
      </w:r>
    </w:p>
    <w:p w14:paraId="1A803559" w14:textId="77777777" w:rsidR="009C0F15" w:rsidRPr="00B361F9" w:rsidRDefault="009C0F15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1C0871FA" w:rsidR="00F953D4" w:rsidRPr="00B361F9" w:rsidRDefault="00A52892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86D1EB0" w14:textId="0C2CF14D" w:rsidR="009C0F15" w:rsidRDefault="009C0F15" w:rsidP="00B361F9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B361F9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3331C5F4" w14:textId="16EDC30C" w:rsidR="005A5247" w:rsidRPr="00B361F9" w:rsidRDefault="005A5247" w:rsidP="00B361F9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noProof/>
          <w:sz w:val="24"/>
          <w:szCs w:val="24"/>
          <w:lang w:val="en-US"/>
        </w:rPr>
        <w:t xml:space="preserve">  </w:t>
      </w:r>
      <w:r w:rsidRPr="005A5247">
        <w:rPr>
          <w:rFonts w:asciiTheme="majorHAnsi" w:hAnsiTheme="majorHAnsi" w:cstheme="majorHAnsi"/>
          <w:b/>
          <w:bCs/>
          <w:noProof/>
          <w:sz w:val="24"/>
          <w:szCs w:val="24"/>
          <w:lang w:val="en-US"/>
        </w:rPr>
        <w:drawing>
          <wp:inline distT="0" distB="0" distL="0" distR="0" wp14:anchorId="7DBEB7BB" wp14:editId="410CE328">
            <wp:extent cx="820341" cy="371475"/>
            <wp:effectExtent l="0" t="0" r="0" b="0"/>
            <wp:docPr id="1" name="Imagen 1" descr="C:\Users\USUARIO\AppData\Local\Packages\5319275A.WhatsAppDesktop_cv1g1gvanyjgm\TempState\AF1A628D568B8843F05F2E670D42AC16\Imagen de WhatsApp 2025-02-11 a las 18.39.27_9b81b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AppData\Local\Packages\5319275A.WhatsAppDesktop_cv1g1gvanyjgm\TempState\AF1A628D568B8843F05F2E670D42AC16\Imagen de WhatsApp 2025-02-11 a las 18.39.27_9b81b386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447" cy="380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8C7E1" w14:textId="77777777" w:rsidR="00DE286A" w:rsidRPr="00B361F9" w:rsidRDefault="00DE286A" w:rsidP="00B361F9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B361F9">
        <w:rPr>
          <w:rFonts w:asciiTheme="majorHAnsi" w:hAnsiTheme="majorHAnsi" w:cstheme="majorHAnsi"/>
          <w:b/>
          <w:bCs/>
          <w:sz w:val="24"/>
          <w:szCs w:val="24"/>
        </w:rPr>
        <w:t>Araceli Vergara Congolino</w:t>
      </w:r>
    </w:p>
    <w:p w14:paraId="0798F336" w14:textId="77777777" w:rsidR="00DE286A" w:rsidRPr="00B361F9" w:rsidRDefault="00DE286A" w:rsidP="00B361F9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B361F9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11B70476" w14:textId="77777777" w:rsidR="00DE286A" w:rsidRPr="00B361F9" w:rsidRDefault="00DE286A" w:rsidP="00B361F9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B361F9">
        <w:rPr>
          <w:rFonts w:asciiTheme="majorHAnsi" w:hAnsiTheme="majorHAnsi" w:cstheme="majorHAnsi"/>
          <w:b/>
          <w:bCs/>
          <w:sz w:val="24"/>
          <w:szCs w:val="24"/>
        </w:rPr>
        <w:t>C.C. No. 31611829</w:t>
      </w:r>
    </w:p>
    <w:p w14:paraId="25E4FF5B" w14:textId="77777777" w:rsidR="009C0F15" w:rsidRPr="00B361F9" w:rsidRDefault="009C0F15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E6A0022" w14:textId="08947E4A" w:rsidR="009C0F15" w:rsidRDefault="009C0F15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5A0D2E74" w14:textId="77777777" w:rsidR="006C09A4" w:rsidRPr="00B361F9" w:rsidRDefault="006C09A4" w:rsidP="00B361F9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339DE017" w:rsidR="009C0F15" w:rsidRDefault="009C0F15" w:rsidP="00B361F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61F9">
        <w:rPr>
          <w:rFonts w:asciiTheme="majorHAnsi" w:hAnsiTheme="majorHAnsi" w:cstheme="majorHAnsi"/>
          <w:sz w:val="24"/>
          <w:szCs w:val="24"/>
        </w:rPr>
        <w:t>Firma</w:t>
      </w:r>
    </w:p>
    <w:p w14:paraId="4AAA9857" w14:textId="77777777" w:rsidR="00BD5474" w:rsidRPr="00B361F9" w:rsidRDefault="00BD5474" w:rsidP="00B361F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bookmarkEnd w:id="1"/>
    <w:p w14:paraId="577D37B6" w14:textId="31469E9B" w:rsidR="00DE286A" w:rsidRPr="00B361F9" w:rsidRDefault="00BD5474" w:rsidP="00B361F9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Hamilton Murillo</w:t>
      </w:r>
    </w:p>
    <w:p w14:paraId="79CF14A9" w14:textId="633D8BE9" w:rsidR="00DE286A" w:rsidRPr="00BD5474" w:rsidRDefault="00DE286A" w:rsidP="00B361F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s-MX"/>
        </w:rPr>
      </w:pPr>
      <w:r w:rsidRPr="00B361F9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BD5474" w:rsidRPr="00BD5474">
        <w:rPr>
          <w:rFonts w:asciiTheme="majorHAnsi" w:eastAsiaTheme="minorEastAsia" w:hAnsiTheme="majorHAnsi" w:cstheme="majorHAnsi"/>
          <w:sz w:val="24"/>
          <w:szCs w:val="24"/>
          <w:lang w:val="es-MX" w:eastAsia="es-ES"/>
        </w:rPr>
        <w:t>7513094</w:t>
      </w:r>
    </w:p>
    <w:p w14:paraId="1858858B" w14:textId="77777777" w:rsidR="00DE286A" w:rsidRPr="00B361F9" w:rsidRDefault="00DE286A" w:rsidP="00B361F9">
      <w:pPr>
        <w:pStyle w:val="Sinespaciado"/>
        <w:spacing w:after="0" w:line="240" w:lineRule="auto"/>
        <w:jc w:val="both"/>
        <w:rPr>
          <w:rFonts w:asciiTheme="majorHAnsi" w:eastAsia="Calibri" w:hAnsiTheme="majorHAnsi" w:cstheme="majorHAnsi"/>
          <w:color w:val="000000" w:themeColor="text1"/>
          <w:lang w:val="es-ES"/>
        </w:rPr>
      </w:pPr>
      <w:r w:rsidRPr="00B361F9">
        <w:rPr>
          <w:rFonts w:asciiTheme="majorHAnsi" w:eastAsia="Calibri" w:hAnsiTheme="majorHAnsi" w:cstheme="majorHAnsi"/>
          <w:color w:val="000000" w:themeColor="text1"/>
          <w:lang w:val="es-ES"/>
        </w:rPr>
        <w:t>Coordinador de Programas Especiales</w:t>
      </w:r>
    </w:p>
    <w:sectPr w:rsidR="00DE286A" w:rsidRPr="00B361F9" w:rsidSect="007D3DE8">
      <w:headerReference w:type="default" r:id="rId20"/>
      <w:footerReference w:type="default" r:id="rId21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81AD0" w14:textId="77777777" w:rsidR="00FA490C" w:rsidRDefault="00FA490C" w:rsidP="001A74F0">
      <w:pPr>
        <w:spacing w:after="0" w:line="240" w:lineRule="auto"/>
      </w:pPr>
      <w:r>
        <w:separator/>
      </w:r>
    </w:p>
  </w:endnote>
  <w:endnote w:type="continuationSeparator" w:id="0">
    <w:p w14:paraId="3FEB00EF" w14:textId="77777777" w:rsidR="00FA490C" w:rsidRDefault="00FA490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513836A2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A5247">
              <w:rPr>
                <w:noProof/>
              </w:rPr>
              <w:t>9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BE904" w14:textId="77777777" w:rsidR="00FA490C" w:rsidRDefault="00FA490C" w:rsidP="001A74F0">
      <w:pPr>
        <w:spacing w:after="0" w:line="240" w:lineRule="auto"/>
      </w:pPr>
      <w:r>
        <w:separator/>
      </w:r>
    </w:p>
  </w:footnote>
  <w:footnote w:type="continuationSeparator" w:id="0">
    <w:p w14:paraId="1C59128F" w14:textId="77777777" w:rsidR="00FA490C" w:rsidRDefault="00FA490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857083767">
    <w:abstractNumId w:val="2"/>
  </w:num>
  <w:num w:numId="2" w16cid:durableId="2116829725">
    <w:abstractNumId w:val="8"/>
  </w:num>
  <w:num w:numId="3" w16cid:durableId="138888962">
    <w:abstractNumId w:val="7"/>
  </w:num>
  <w:num w:numId="4" w16cid:durableId="952176169">
    <w:abstractNumId w:val="4"/>
  </w:num>
  <w:num w:numId="5" w16cid:durableId="2080664929">
    <w:abstractNumId w:val="6"/>
  </w:num>
  <w:num w:numId="6" w16cid:durableId="864709576">
    <w:abstractNumId w:val="9"/>
  </w:num>
  <w:num w:numId="7" w16cid:durableId="1764762558">
    <w:abstractNumId w:val="0"/>
  </w:num>
  <w:num w:numId="8" w16cid:durableId="1308172023">
    <w:abstractNumId w:val="10"/>
  </w:num>
  <w:num w:numId="9" w16cid:durableId="584727025">
    <w:abstractNumId w:val="11"/>
  </w:num>
  <w:num w:numId="10" w16cid:durableId="42951674">
    <w:abstractNumId w:val="5"/>
  </w:num>
  <w:num w:numId="11" w16cid:durableId="1591311466">
    <w:abstractNumId w:val="12"/>
  </w:num>
  <w:num w:numId="12" w16cid:durableId="792943259">
    <w:abstractNumId w:val="3"/>
  </w:num>
  <w:num w:numId="13" w16cid:durableId="2098091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3C40"/>
    <w:rsid w:val="00024A61"/>
    <w:rsid w:val="000447C0"/>
    <w:rsid w:val="0004491D"/>
    <w:rsid w:val="00052113"/>
    <w:rsid w:val="000655A2"/>
    <w:rsid w:val="0007647E"/>
    <w:rsid w:val="000A0598"/>
    <w:rsid w:val="000D1F35"/>
    <w:rsid w:val="000D2648"/>
    <w:rsid w:val="000E056B"/>
    <w:rsid w:val="000E33C3"/>
    <w:rsid w:val="000E69C1"/>
    <w:rsid w:val="0010677D"/>
    <w:rsid w:val="00112D34"/>
    <w:rsid w:val="00115817"/>
    <w:rsid w:val="001252A6"/>
    <w:rsid w:val="001338E4"/>
    <w:rsid w:val="001374A8"/>
    <w:rsid w:val="0013769C"/>
    <w:rsid w:val="00144FA5"/>
    <w:rsid w:val="001A74F0"/>
    <w:rsid w:val="001B6608"/>
    <w:rsid w:val="001C3E2F"/>
    <w:rsid w:val="00202389"/>
    <w:rsid w:val="002064B0"/>
    <w:rsid w:val="00214348"/>
    <w:rsid w:val="00230F78"/>
    <w:rsid w:val="00242610"/>
    <w:rsid w:val="00250BC8"/>
    <w:rsid w:val="00274372"/>
    <w:rsid w:val="00285714"/>
    <w:rsid w:val="002F31C0"/>
    <w:rsid w:val="003003EC"/>
    <w:rsid w:val="0031536A"/>
    <w:rsid w:val="00332BD3"/>
    <w:rsid w:val="003B0C22"/>
    <w:rsid w:val="003C268F"/>
    <w:rsid w:val="003D02E9"/>
    <w:rsid w:val="0040571A"/>
    <w:rsid w:val="0041103C"/>
    <w:rsid w:val="00413007"/>
    <w:rsid w:val="004277EF"/>
    <w:rsid w:val="0044291A"/>
    <w:rsid w:val="00443C99"/>
    <w:rsid w:val="004557BA"/>
    <w:rsid w:val="004700A4"/>
    <w:rsid w:val="00470841"/>
    <w:rsid w:val="00472C47"/>
    <w:rsid w:val="00503AEA"/>
    <w:rsid w:val="00506B30"/>
    <w:rsid w:val="00537FE7"/>
    <w:rsid w:val="005732D5"/>
    <w:rsid w:val="00575019"/>
    <w:rsid w:val="005771A9"/>
    <w:rsid w:val="00583DA2"/>
    <w:rsid w:val="0058429B"/>
    <w:rsid w:val="005949E6"/>
    <w:rsid w:val="005A5247"/>
    <w:rsid w:val="005F0C7A"/>
    <w:rsid w:val="006029F2"/>
    <w:rsid w:val="00611F7A"/>
    <w:rsid w:val="006143B5"/>
    <w:rsid w:val="0061449E"/>
    <w:rsid w:val="006146D5"/>
    <w:rsid w:val="00617EDF"/>
    <w:rsid w:val="00624BC7"/>
    <w:rsid w:val="00654BC2"/>
    <w:rsid w:val="0067105F"/>
    <w:rsid w:val="00671B7E"/>
    <w:rsid w:val="006A4836"/>
    <w:rsid w:val="006B4E92"/>
    <w:rsid w:val="006B71DB"/>
    <w:rsid w:val="006C09A4"/>
    <w:rsid w:val="006E7527"/>
    <w:rsid w:val="0071041F"/>
    <w:rsid w:val="00716198"/>
    <w:rsid w:val="00746CAC"/>
    <w:rsid w:val="00751F0D"/>
    <w:rsid w:val="00766573"/>
    <w:rsid w:val="00773ABE"/>
    <w:rsid w:val="00791135"/>
    <w:rsid w:val="00795829"/>
    <w:rsid w:val="007D3DE8"/>
    <w:rsid w:val="007E1D66"/>
    <w:rsid w:val="007F4F11"/>
    <w:rsid w:val="00805FE9"/>
    <w:rsid w:val="0081246A"/>
    <w:rsid w:val="008432B5"/>
    <w:rsid w:val="008624A4"/>
    <w:rsid w:val="00875C0B"/>
    <w:rsid w:val="0088112A"/>
    <w:rsid w:val="008A5016"/>
    <w:rsid w:val="008B330F"/>
    <w:rsid w:val="008B48EB"/>
    <w:rsid w:val="008C63CE"/>
    <w:rsid w:val="008E2D4E"/>
    <w:rsid w:val="008E764E"/>
    <w:rsid w:val="008F38DA"/>
    <w:rsid w:val="009349FF"/>
    <w:rsid w:val="00943873"/>
    <w:rsid w:val="00951AAA"/>
    <w:rsid w:val="00960DC8"/>
    <w:rsid w:val="009645E2"/>
    <w:rsid w:val="00966592"/>
    <w:rsid w:val="00986ED9"/>
    <w:rsid w:val="0099268C"/>
    <w:rsid w:val="009C0F15"/>
    <w:rsid w:val="009F4403"/>
    <w:rsid w:val="00A27C83"/>
    <w:rsid w:val="00A52892"/>
    <w:rsid w:val="00A560EA"/>
    <w:rsid w:val="00A76F2E"/>
    <w:rsid w:val="00AA0267"/>
    <w:rsid w:val="00AA24BB"/>
    <w:rsid w:val="00B103BD"/>
    <w:rsid w:val="00B153A2"/>
    <w:rsid w:val="00B17AF3"/>
    <w:rsid w:val="00B22AAE"/>
    <w:rsid w:val="00B23307"/>
    <w:rsid w:val="00B32BB7"/>
    <w:rsid w:val="00B361F9"/>
    <w:rsid w:val="00B43156"/>
    <w:rsid w:val="00B546BF"/>
    <w:rsid w:val="00B75A43"/>
    <w:rsid w:val="00B9426E"/>
    <w:rsid w:val="00B972FA"/>
    <w:rsid w:val="00BC34C2"/>
    <w:rsid w:val="00BD4AD5"/>
    <w:rsid w:val="00BD4B6A"/>
    <w:rsid w:val="00BD5474"/>
    <w:rsid w:val="00C006D2"/>
    <w:rsid w:val="00C010AE"/>
    <w:rsid w:val="00C1566B"/>
    <w:rsid w:val="00C4035F"/>
    <w:rsid w:val="00C759CD"/>
    <w:rsid w:val="00C869B1"/>
    <w:rsid w:val="00CA3FEC"/>
    <w:rsid w:val="00CA4EFE"/>
    <w:rsid w:val="00CC0BC5"/>
    <w:rsid w:val="00CE61DA"/>
    <w:rsid w:val="00D01D93"/>
    <w:rsid w:val="00D03806"/>
    <w:rsid w:val="00D31AFA"/>
    <w:rsid w:val="00D34F7F"/>
    <w:rsid w:val="00D426CD"/>
    <w:rsid w:val="00D52A42"/>
    <w:rsid w:val="00D53A48"/>
    <w:rsid w:val="00D556B0"/>
    <w:rsid w:val="00D66DFB"/>
    <w:rsid w:val="00D7353B"/>
    <w:rsid w:val="00D87088"/>
    <w:rsid w:val="00D87860"/>
    <w:rsid w:val="00DE286A"/>
    <w:rsid w:val="00DE5E5F"/>
    <w:rsid w:val="00E41710"/>
    <w:rsid w:val="00E42970"/>
    <w:rsid w:val="00E57970"/>
    <w:rsid w:val="00E91582"/>
    <w:rsid w:val="00EB4A0F"/>
    <w:rsid w:val="00F0328C"/>
    <w:rsid w:val="00F033D2"/>
    <w:rsid w:val="00F170BC"/>
    <w:rsid w:val="00F44423"/>
    <w:rsid w:val="00F57F60"/>
    <w:rsid w:val="00F75500"/>
    <w:rsid w:val="00F811F3"/>
    <w:rsid w:val="00F94B9F"/>
    <w:rsid w:val="00F953D4"/>
    <w:rsid w:val="00FA490C"/>
    <w:rsid w:val="00FB678A"/>
    <w:rsid w:val="00FC0C98"/>
    <w:rsid w:val="00FC3A6D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50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71619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501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dC76g-CgaDHTdqxcMARhikOsYyjCcDW" TargetMode="External"/><Relationship Id="rId13" Type="http://schemas.openxmlformats.org/officeDocument/2006/relationships/hyperlink" Target="https://drive.google.com/drive/folders/1rdC76g-CgaDHTdqxcMARhikOsYyjCcDW" TargetMode="External"/><Relationship Id="rId18" Type="http://schemas.openxmlformats.org/officeDocument/2006/relationships/hyperlink" Target="https://drive.google.com/drive/folders/1rdC76g-CgaDHTdqxcMARhikOsYyjCcDW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drive/folders/1rdC76g-CgaDHTdqxcMARhikOsYyjCcDW" TargetMode="External"/><Relationship Id="rId17" Type="http://schemas.openxmlformats.org/officeDocument/2006/relationships/hyperlink" Target="https://drive.google.com/drive/folders/1rdC76g-CgaDHTdqxcMARhikOsYyjCcD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rive.google.com/drive/folders/1rdC76g-CgaDHTdqxcMARhikOsYyjCcDW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/drive/folders/1rdC76g-CgaDHTdqxcMARhikOsYyjCcD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drive/folders/1rdC76g-CgaDHTdqxcMARhikOsYyjCcDW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rive.google.com/drive/folders/1rdC76g-CgaDHTdqxcMARhikOsYyjCcDW" TargetMode="Externa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rdC76g-CgaDHTdqxcMARhikOsYyjCcDW" TargetMode="External"/><Relationship Id="rId14" Type="http://schemas.openxmlformats.org/officeDocument/2006/relationships/hyperlink" Target="https://drive.google.com/drive/folders/1rdC76g-CgaDHTdqxcMARhikOsYyjCcDW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FAB836-A515-4716-B65D-AA6A055A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1427</Words>
  <Characters>8881</Characters>
  <Application>Microsoft Office Word</Application>
  <DocSecurity>0</DocSecurity>
  <Lines>634</Lines>
  <Paragraphs>125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Aracelly Vergara</cp:lastModifiedBy>
  <cp:revision>2</cp:revision>
  <dcterms:created xsi:type="dcterms:W3CDTF">2025-12-10T10:45:00Z</dcterms:created>
  <dcterms:modified xsi:type="dcterms:W3CDTF">2025-12-10T10:45:00Z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